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8C9" w:rsidRDefault="006478C9" w:rsidP="006478C9">
      <w:pPr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Пятница, 17.04.20</w:t>
      </w:r>
    </w:p>
    <w:p w:rsidR="006478C9" w:rsidRDefault="006478C9" w:rsidP="006478C9">
      <w:pPr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Урок 85.</w:t>
      </w:r>
    </w:p>
    <w:p w:rsidR="006478C9" w:rsidRDefault="006478C9" w:rsidP="006478C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 урока.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Русские поэты XX века о Роди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softHyphen/>
        <w:t xml:space="preserve">не и родной природе.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Поэтическое восприятие окружающего мира природы в стихотворениях поэтов XX века. И.Бунин. «Помню - долгий зимний вечер»,  А.Прокофьев «Аленушка»,  Д.Кедрин «Аленушка». 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initial" w:eastAsia="Times New Roman" w:hAnsi="initial" w:cs="Arial"/>
          <w:color w:val="111115"/>
          <w:sz w:val="20"/>
          <w:szCs w:val="20"/>
        </w:rPr>
      </w:pPr>
      <w:r w:rsidRPr="00F835DF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1.Актуализация знаний.</w:t>
      </w:r>
      <w:r>
        <w:rPr>
          <w:rFonts w:ascii="initial" w:eastAsia="Times New Roman" w:hAnsi="initial" w:cs="Arial"/>
          <w:color w:val="111115"/>
          <w:sz w:val="20"/>
          <w:szCs w:val="20"/>
        </w:rPr>
        <w:t xml:space="preserve">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1) проверка д\задания</w:t>
      </w:r>
    </w:p>
    <w:p w:rsidR="006478C9" w:rsidRPr="00F835DF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2)мотивация к уроку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--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Ребята, скажите, а что такое Родина? Как вы понимаете значение этого слова?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Что для тебя обозначает слово «Родина»?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 А вот составитель Толкового словаря Сергей Иванович Ожегов определил это значение: Родина – отечество, родная сторона; место рождения, происхождения чего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нибудь, кого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 xml:space="preserve"> нибудь.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--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«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Любовь к Родине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»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, как вы понимаете смысл этой фразу? Защита Родины, каков смысл этой фразы?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Вот с вами мы и выяснили, что же такое Родина.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Сегодня мы с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вами обратимся к творчеству поэтов 20 века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и увидим, как в их творчестве отражается тема  Родины и родной природы.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2 Формирование новых понятий.. </w:t>
      </w:r>
      <w:r w:rsidRPr="00F835DF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softHyphen/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1)</w:t>
      </w:r>
      <w:r w:rsidRPr="00F835DF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Стихотворения И. А. Бунина. «Помню — долгий зимний вечер...»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------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1)Чтение стихотворения учителем. 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softHyphen/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Какая картина возникает в вашем воображении?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 xml:space="preserve"> Что вы “видите” в ней?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 xml:space="preserve"> Какое настроение поэта она передает вам?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 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Построчный анализ стихотворения.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Перечитайте 1 строфу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а) какая картина представляется ? 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б) какое слово, по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вашему, главное (ключевое)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Эпитеты, создающ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ие образ вечера?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в) укажите существительные, с помощью которых создается образ вечера?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Возникает чувство страха, беспокойства, уныния, настороженности. Глаголы – помню, льется, плачет – стоят в форме настоящего времени, что указывает на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то, 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что  воспоминания прошлого (детства) свежи и продолжительны. С помощью метафоры – буря плачет –  слышим заунывные порывы ветра, наводящие тоску. 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Словарная работа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: лампада – небольшой сосуд с фитилем, наполняемый деревянным маслом и  зажигаемый перед иконой.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Прочитайте 2 строфу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.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Она начинается с прямой речи, сопровождающейся обращением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 дорогой мой. а) кто произносит эти слова? </w:t>
      </w:r>
    </w:p>
    <w:p w:rsidR="006478C9" w:rsidRDefault="006478C9" w:rsidP="006478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 Ч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то желает мама? </w:t>
      </w:r>
    </w:p>
    <w:p w:rsidR="006478C9" w:rsidRDefault="006478C9" w:rsidP="006478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б) для чего необходим сон? </w:t>
      </w:r>
    </w:p>
    <w:p w:rsidR="006478C9" w:rsidRPr="00BC2A33" w:rsidRDefault="006478C9" w:rsidP="006478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</w:pP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 Прочитайте 3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softHyphen/>
        <w:t xml:space="preserve">,4 строфы. </w:t>
      </w:r>
    </w:p>
    <w:p w:rsidR="006478C9" w:rsidRDefault="006478C9" w:rsidP="006478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Строчки начинаются с глагола –позабудь. Это анафора. Глагол стоит в форме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повелительного наклонения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и указывает на приказ, просьбу.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а) что должен позабыть лирический герой?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б) что нужно вспомнить?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 w:rsidRPr="006478C9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Словарная работа: межа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здесь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развивается мотив сна, отстраняющий от реальности. Глагол </w:t>
      </w:r>
      <w:r w:rsidRPr="006478C9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вспомни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в форме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повелительного наклонения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переносит нас в мир воспоминаний о лете. Заканчивается прямая р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lastRenderedPageBreak/>
        <w:t>ечь.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Наречия “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медленно, плавно” употреблены не случайно. Они помогают замедлить ход вещей.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Герой переносится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в другое пространство, спокойно засыпая.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Прочитайте 5, 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softHyphen/>
        <w:t>6 строфы.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Появляется местоимение “я”. Лирический герой выдает себя, доверчиво поддаваясь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знакомым советам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матери. Героем овладевают другие ощущения: исчезает чувство беспокойства, страха.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а) Обратите вним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ание на форму глагола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 xml:space="preserve"> внимал,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>в каком времени употреблен он и о чем это говорит?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 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б)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в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каком состоянии находится лирический герой?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</w:t>
      </w:r>
      <w:r w:rsidRPr="00BC2A33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Словарная работа: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обвеянный – окруженный, взятый в чьи – либо сети; грезы – сновидения,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светлая мечта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, призрачное видение. 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</w:pP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6478C9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Обобщение.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а) как надо читать стихотворение?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б) прочитайте стихотворение выразительно. в) сколько частей можно выделить в стихотворении? 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г) какие времена года изображаются поэтом?</w:t>
      </w:r>
    </w:p>
    <w:p w:rsidR="006478C9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д) о чем это стихотворение? 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Это стихотворение о детстве, о природе, о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сладостных воспоминаниях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о матери. Воспоминания приносят успокоение, навевают приятные </w:t>
      </w:r>
      <w:r w:rsidR="00BE4F87">
        <w:rPr>
          <w:rFonts w:ascii="Times New Roman" w:eastAsia="Times New Roman" w:hAnsi="Times New Roman" w:cs="Times New Roman"/>
          <w:color w:val="111115"/>
          <w:sz w:val="24"/>
          <w:szCs w:val="24"/>
        </w:rPr>
        <w:t>мысли,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чувства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. А воспоминания о лете согрев</w:t>
      </w:r>
      <w:r w:rsidR="00442ED5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ают, оберегают в зимнюю пургу. 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2</w:t>
      </w:r>
      <w:r w:rsidRPr="00442ED5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. Картина В. М. Васнецова «Аленушка», А. А. Прокофьев. «Аленушка»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</w:t>
      </w:r>
    </w:p>
    <w:p w:rsidR="00442ED5" w:rsidRDefault="00442ED5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1)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. Картина В. М. Васнецова «Аленушка» 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Что мы видим на картине Васнецова? Опишите картину. — Каков колорит картины? — Какое настроение у вас вызывает эта картина? — В какой русской народной сказке героиня носит имя Аленушка? Вспомните эту сказку. — Как вы думаете, почему грустит Аленушка?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-----__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Зачем   пришла   васнецовская   Аленушка   на   глухое   лесное   озеро</w:t>
      </w:r>
      <w:r w:rsidR="00442ED5">
        <w:rPr>
          <w:rFonts w:ascii="Times New Roman" w:eastAsia="Times New Roman" w:hAnsi="Times New Roman" w:cs="Times New Roman"/>
          <w:color w:val="111115"/>
          <w:sz w:val="24"/>
          <w:szCs w:val="24"/>
        </w:rPr>
        <w:t>?</w:t>
      </w:r>
    </w:p>
    <w:p w:rsidR="00442ED5" w:rsidRDefault="00442ED5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__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Над головой Аленушки, на ветке ели, сидят сороки.  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Какие вести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  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принесли сороки Аленушке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?  Хочется верить, что добрые. Разглядывание картины поможет проникнуть в мир Васнецова и создаст почву для сопост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авления ее со стихотворениями. </w:t>
      </w:r>
    </w:p>
    <w:p w:rsidR="00442ED5" w:rsidRDefault="00442ED5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2)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.          </w:t>
      </w:r>
      <w:r w:rsidR="006478C9" w:rsidRPr="00442ED5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Александр Андреевич Прокофьев. «Аленушка»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(«Пруд заглохший весь в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зеленой ряске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...»). Дмитрий Борисович Кедрин. «Аленушка» («Стойбище осеннего тумана...») </w:t>
      </w:r>
    </w:p>
    <w:p w:rsidR="00442ED5" w:rsidRPr="00442ED5" w:rsidRDefault="00442ED5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</w:pPr>
      <w:r w:rsidRPr="00442ED5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Чтение стихотворения и анализ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— Какое настроение вызвало у вас это стихотворение? На картине Васнецова у девушки на голове нет венка, нет тополиного пуха на платье, нет сосны, тропинки и солнечных лучей, отражающихся в воде. Своими собственными дополнениями поэт хотел выразить надежду на счастье, на солнечные дни для Аленушки. — Итак, что перед нами: описание картины или самостоятельное произведение? Поработаем с эпитетами, с глаголами, с цветовой гаммой стихот</w:t>
      </w:r>
      <w:r w:rsidR="00442ED5">
        <w:rPr>
          <w:rFonts w:ascii="Times New Roman" w:eastAsia="Times New Roman" w:hAnsi="Times New Roman" w:cs="Times New Roman"/>
          <w:color w:val="111115"/>
          <w:sz w:val="24"/>
          <w:szCs w:val="24"/>
        </w:rPr>
        <w:t>ворения. Цветовая гамма.</w:t>
      </w:r>
    </w:p>
    <w:p w:rsidR="00BE4F87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— Похожа ли цветовая гамма картины Васнецова на цветовую га</w:t>
      </w:r>
      <w:r w:rsidR="00442ED5">
        <w:rPr>
          <w:rFonts w:ascii="Times New Roman" w:eastAsia="Times New Roman" w:hAnsi="Times New Roman" w:cs="Times New Roman"/>
          <w:color w:val="111115"/>
          <w:sz w:val="24"/>
          <w:szCs w:val="24"/>
        </w:rPr>
        <w:t>мму </w:t>
      </w:r>
      <w:r w:rsidR="00BE4F87">
        <w:rPr>
          <w:rFonts w:ascii="Times New Roman" w:eastAsia="Times New Roman" w:hAnsi="Times New Roman" w:cs="Times New Roman"/>
          <w:color w:val="111115"/>
          <w:sz w:val="24"/>
          <w:szCs w:val="24"/>
        </w:rPr>
        <w:t>стихотворения Про</w:t>
      </w:r>
    </w:p>
    <w:p w:rsidR="00442ED5" w:rsidRDefault="00BE4F87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кофьева</w:t>
      </w:r>
      <w:r w:rsidR="00442ED5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? 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— Какое впечатление на вас произвело это стихотворение? — Как вы понимаете выражения «стойбище осеннего тумана», «вотчина ночного соловья»? Стойбище — становище кочевников; место, где кочующий народ останавливается на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некоторое время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. Вотчина — на Руси наследственное земельное владение.   «Стойбище   осеннего   тумана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»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lastRenderedPageBreak/>
        <w:t>: в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  этой   метафоре   осенний   холодный   туман   сравнивается   с 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кочевниками, —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с местом, где кочевники остановились на ночлег. 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— Что вы помните о царевне Несмеяне? 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— Как вы понимаете, что такое лихая сила? 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Лихая сила — разбойники. Околица — изгородь вокруг селения, сделанная для того, чтобы скотина не уходила в лес.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Глухая околица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 — околица, далекая от домов деревни, где никто тебя не увидит и 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не услышит. Ножичек сапожный (засапожный) — большой нож, который обычно носят за голенищем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сапога. 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— Что значит выражение нетленная краса? Нетленная краса — красота, которая не истлевает, не умирает, вечная красота.</w:t>
      </w:r>
    </w:p>
    <w:p w:rsidR="00027CE1" w:rsidRDefault="00027CE1" w:rsidP="00442ED5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3.</w:t>
      </w:r>
      <w:r w:rsidR="00BE4F87" w:rsidRPr="00027CE1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Стихотворение «</w:t>
      </w:r>
      <w:r w:rsidR="00BE4F87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Аленушка» </w:t>
      </w:r>
      <w:r w:rsidR="00BE4F87" w:rsidRPr="00027CE1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>было</w:t>
      </w:r>
      <w:r w:rsidR="006478C9" w:rsidRPr="00027CE1">
        <w:rPr>
          <w:rFonts w:ascii="Times New Roman" w:eastAsia="Times New Roman" w:hAnsi="Times New Roman" w:cs="Times New Roman"/>
          <w:b/>
          <w:color w:val="111115"/>
          <w:sz w:val="24"/>
          <w:szCs w:val="24"/>
        </w:rPr>
        <w:t xml:space="preserve">   написано   Дмитрием   Кедриным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  во   время   Великой Отечественной   войны,  когда   Кедрин   работал   во   фронтовой  газете   6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softHyphen/>
        <w:t xml:space="preserve">й  воздушной  армии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«Сокол 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Родины».</w:t>
      </w:r>
    </w:p>
    <w:p w:rsidR="00442ED5" w:rsidRPr="00F835DF" w:rsidRDefault="00027CE1" w:rsidP="00442ED5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_</w:t>
      </w:r>
      <w:r w:rsidR="006478C9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Что добавляет этот факт к пониманию стихотворения? — Можно ли считать стихотворения двух поэтов словесным пересказом картины Васнецова? </w:t>
      </w:r>
    </w:p>
    <w:p w:rsidR="00442ED5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— Как вы думаете, какова главная мысль, которую хотят передать нам поэты, рассказывая </w:t>
      </w:r>
      <w:r w:rsidR="00BE4F87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о красоте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 родной природы? </w:t>
      </w:r>
    </w:p>
    <w:p w:rsidR="006478C9" w:rsidRPr="00F835DF" w:rsidRDefault="006478C9" w:rsidP="006478C9">
      <w:pPr>
        <w:shd w:val="clear" w:color="auto" w:fill="FFFFFF"/>
        <w:spacing w:after="15" w:line="240" w:lineRule="auto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4. Дом. зад.  </w:t>
      </w:r>
      <w:r w:rsidR="00027CE1"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Н</w:t>
      </w:r>
      <w:r w:rsidRPr="00F835DF">
        <w:rPr>
          <w:rFonts w:ascii="Times New Roman" w:eastAsia="Times New Roman" w:hAnsi="Times New Roman" w:cs="Times New Roman"/>
          <w:color w:val="111115"/>
          <w:sz w:val="24"/>
          <w:szCs w:val="24"/>
        </w:rPr>
        <w:t>аизусть одно стихотворение (по выбору учащегос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я</w:t>
      </w:r>
      <w:r w:rsidR="00BE4F87">
        <w:rPr>
          <w:rFonts w:ascii="Times New Roman" w:eastAsia="Times New Roman" w:hAnsi="Times New Roman" w:cs="Times New Roman"/>
          <w:color w:val="111115"/>
          <w:sz w:val="24"/>
          <w:szCs w:val="24"/>
        </w:rPr>
        <w:t>)</w:t>
      </w:r>
      <w:bookmarkStart w:id="0" w:name="_GoBack"/>
      <w:bookmarkEnd w:id="0"/>
    </w:p>
    <w:p w:rsidR="00EA0E00" w:rsidRDefault="00EA0E00"/>
    <w:sectPr w:rsidR="00EA0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itia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23D"/>
    <w:rsid w:val="00027CE1"/>
    <w:rsid w:val="00442ED5"/>
    <w:rsid w:val="0059123D"/>
    <w:rsid w:val="006478C9"/>
    <w:rsid w:val="00BE4F87"/>
    <w:rsid w:val="00E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9F763"/>
  <w15:chartTrackingRefBased/>
  <w15:docId w15:val="{0E580EAC-75A5-43D2-A07D-080C7FE1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8C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2020-04-11T05:22:00Z</dcterms:created>
  <dcterms:modified xsi:type="dcterms:W3CDTF">2020-04-11T21:23:00Z</dcterms:modified>
</cp:coreProperties>
</file>